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2D35" w14:textId="77777777" w:rsidR="00B206A0" w:rsidRDefault="00B206A0" w:rsidP="00B206A0">
      <w:pPr>
        <w:pStyle w:val="Heading"/>
        <w:spacing w:before="0"/>
        <w:rPr>
          <w:sz w:val="48"/>
          <w:szCs w:val="48"/>
        </w:rPr>
      </w:pPr>
      <w:r>
        <w:rPr>
          <w:noProof/>
          <w:color w:val="000000"/>
          <w:u w:color="000000"/>
        </w:rPr>
        <w:drawing>
          <wp:anchor distT="57150" distB="57150" distL="57150" distR="57150" simplePos="0" relativeHeight="251659264" behindDoc="0" locked="0" layoutInCell="1" allowOverlap="1" wp14:anchorId="49D34175" wp14:editId="48830BC8">
            <wp:simplePos x="0" y="0"/>
            <wp:positionH relativeFrom="column">
              <wp:posOffset>-634</wp:posOffset>
            </wp:positionH>
            <wp:positionV relativeFrom="line">
              <wp:posOffset>114300</wp:posOffset>
            </wp:positionV>
            <wp:extent cx="857250" cy="11430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5"/>
                    <a:stretch>
                      <a:fillRect/>
                    </a:stretch>
                  </pic:blipFill>
                  <pic:spPr>
                    <a:xfrm>
                      <a:off x="0" y="0"/>
                      <a:ext cx="857250" cy="1143000"/>
                    </a:xfrm>
                    <a:prstGeom prst="rect">
                      <a:avLst/>
                    </a:prstGeom>
                    <a:ln w="12700" cap="flat">
                      <a:noFill/>
                      <a:miter lim="400000"/>
                    </a:ln>
                    <a:effectLst/>
                  </pic:spPr>
                </pic:pic>
              </a:graphicData>
            </a:graphic>
          </wp:anchor>
        </w:drawing>
      </w:r>
      <w:r>
        <w:rPr>
          <w:sz w:val="48"/>
          <w:szCs w:val="48"/>
          <w:lang w:val="es-ES_tradnl"/>
        </w:rPr>
        <w:t>DERBY MEDICAL SOCIETY</w:t>
      </w:r>
    </w:p>
    <w:p w14:paraId="3A972A2A" w14:textId="77777777" w:rsidR="00B206A0" w:rsidRDefault="00B206A0" w:rsidP="00B206A0">
      <w:pPr>
        <w:pStyle w:val="Heading"/>
        <w:spacing w:before="0"/>
      </w:pPr>
      <w:r>
        <w:rPr>
          <w:lang w:val="en-US"/>
        </w:rPr>
        <w:t>Founded in 1862</w:t>
      </w:r>
    </w:p>
    <w:p w14:paraId="543953EA" w14:textId="77777777" w:rsidR="00B206A0" w:rsidRDefault="00C1133A" w:rsidP="00B206A0">
      <w:pPr>
        <w:pStyle w:val="Body"/>
      </w:pPr>
      <w:hyperlink r:id="rId6" w:history="1">
        <w:r w:rsidR="00B206A0">
          <w:rPr>
            <w:rStyle w:val="Hyperlink0"/>
            <w:lang w:val="it-IT"/>
          </w:rPr>
          <w:t>www.derbymedicalsociety.co.uk</w:t>
        </w:r>
      </w:hyperlink>
    </w:p>
    <w:p w14:paraId="36551CDD" w14:textId="77777777" w:rsidR="00B206A0" w:rsidRDefault="00B206A0" w:rsidP="00B206A0">
      <w:pPr>
        <w:pStyle w:val="Heading"/>
        <w:spacing w:before="0"/>
      </w:pPr>
    </w:p>
    <w:p w14:paraId="7A41107D" w14:textId="6A328559" w:rsidR="00B206A0" w:rsidRPr="003D0CCE" w:rsidRDefault="00B206A0" w:rsidP="00B206A0">
      <w:pPr>
        <w:pStyle w:val="Heading"/>
        <w:spacing w:before="0"/>
        <w:rPr>
          <w:color w:val="002060"/>
          <w:sz w:val="28"/>
          <w:szCs w:val="28"/>
          <w:lang w:val="en-US"/>
        </w:rPr>
      </w:pPr>
      <w:r w:rsidRPr="003D0CCE">
        <w:rPr>
          <w:color w:val="002060"/>
          <w:sz w:val="28"/>
          <w:szCs w:val="28"/>
          <w:lang w:val="en-US"/>
        </w:rPr>
        <w:t>Doctors in Training Poster Presentation Application</w:t>
      </w:r>
      <w:r w:rsidRPr="003D0CCE">
        <w:rPr>
          <w:color w:val="002060"/>
          <w:lang w:val="en-US"/>
        </w:rPr>
        <w:t xml:space="preserve"> </w:t>
      </w:r>
      <w:r w:rsidR="003D0CCE" w:rsidRPr="003D0CCE">
        <w:rPr>
          <w:color w:val="002060"/>
          <w:sz w:val="28"/>
          <w:szCs w:val="28"/>
          <w:lang w:val="en-US"/>
        </w:rPr>
        <w:t>2021-2022</w:t>
      </w:r>
    </w:p>
    <w:p w14:paraId="2D22932F" w14:textId="77777777" w:rsidR="00B206A0" w:rsidRDefault="00B206A0" w:rsidP="00B206A0">
      <w:pPr>
        <w:pStyle w:val="Body"/>
        <w:rPr>
          <w:lang w:val="en-US"/>
        </w:rPr>
      </w:pPr>
    </w:p>
    <w:p w14:paraId="22752AA6" w14:textId="77777777" w:rsidR="00B206A0" w:rsidRPr="00A1743C" w:rsidRDefault="00B206A0" w:rsidP="00B206A0">
      <w:pPr>
        <w:pStyle w:val="Body"/>
        <w:rPr>
          <w:lang w:val="en-US"/>
        </w:rPr>
      </w:pPr>
      <w:r>
        <w:rPr>
          <w:noProof/>
          <w:bdr w:val="none" w:sz="0" w:space="0" w:color="auto"/>
          <w:lang w:val="en-US"/>
        </w:rPr>
        <mc:AlternateContent>
          <mc:Choice Requires="wps">
            <w:drawing>
              <wp:anchor distT="0" distB="0" distL="114300" distR="114300" simplePos="0" relativeHeight="251660288" behindDoc="0" locked="0" layoutInCell="1" allowOverlap="1" wp14:anchorId="6667CF2C" wp14:editId="3783AAD2">
                <wp:simplePos x="0" y="0"/>
                <wp:positionH relativeFrom="column">
                  <wp:posOffset>0</wp:posOffset>
                </wp:positionH>
                <wp:positionV relativeFrom="paragraph">
                  <wp:posOffset>59690</wp:posOffset>
                </wp:positionV>
                <wp:extent cx="53530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353050" cy="190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31FB01B"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4.7pt" to="42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" strokecolor="#4472c4" strokeweight=".5pt">
                <v:stroke joinstyle="miter"/>
              </v:line>
            </w:pict>
          </mc:Fallback>
        </mc:AlternateContent>
      </w:r>
    </w:p>
    <w:p w14:paraId="706F4225" w14:textId="77777777" w:rsidR="00B206A0" w:rsidRDefault="00B206A0" w:rsidP="00B206A0"/>
    <w:p w14:paraId="0D8D4EF1" w14:textId="77777777" w:rsidR="0082020C" w:rsidRDefault="0082020C" w:rsidP="0082020C">
      <w:pPr>
        <w:rPr>
          <w:color w:val="4472C4" w:themeColor="accent1"/>
          <w:sz w:val="24"/>
          <w:szCs w:val="24"/>
        </w:rPr>
      </w:pPr>
      <w:r>
        <w:rPr>
          <w:color w:val="4472C4" w:themeColor="accent1"/>
          <w:sz w:val="24"/>
          <w:szCs w:val="24"/>
        </w:rPr>
        <w:t>Derby Medical Society has a strong history of encouraging and supporting continued learning and professional development.</w:t>
      </w:r>
    </w:p>
    <w:p w14:paraId="011A2F59" w14:textId="4A8B9323" w:rsidR="0082020C" w:rsidRDefault="0082020C" w:rsidP="0082020C">
      <w:pPr>
        <w:rPr>
          <w:color w:val="4472C4" w:themeColor="accent1"/>
          <w:sz w:val="24"/>
          <w:szCs w:val="24"/>
        </w:rPr>
      </w:pPr>
      <w:r w:rsidRPr="003D0CCE">
        <w:rPr>
          <w:color w:val="0070C0"/>
          <w:sz w:val="24"/>
          <w:szCs w:val="24"/>
        </w:rPr>
        <w:t xml:space="preserve">For the </w:t>
      </w:r>
      <w:r w:rsidR="003D0CCE" w:rsidRPr="003D0CCE">
        <w:rPr>
          <w:color w:val="0070C0"/>
          <w:sz w:val="24"/>
          <w:szCs w:val="24"/>
        </w:rPr>
        <w:t>2021-2022</w:t>
      </w:r>
      <w:r w:rsidRPr="003D0CCE">
        <w:rPr>
          <w:color w:val="0070C0"/>
          <w:sz w:val="24"/>
          <w:szCs w:val="24"/>
        </w:rPr>
        <w:t xml:space="preserve"> season </w:t>
      </w:r>
      <w:r>
        <w:rPr>
          <w:color w:val="4472C4" w:themeColor="accent1"/>
          <w:sz w:val="24"/>
          <w:szCs w:val="24"/>
        </w:rPr>
        <w:t xml:space="preserve">we are offering an opportunity for all doctors in training to present posters on research, audits or clinical case reviews with which they have had direct involvement during their training. </w:t>
      </w:r>
    </w:p>
    <w:p w14:paraId="64971ADC" w14:textId="33AC4742" w:rsidR="0082020C" w:rsidRPr="003D0CCE" w:rsidRDefault="0082020C" w:rsidP="0082020C">
      <w:pPr>
        <w:rPr>
          <w:color w:val="0070C0"/>
          <w:sz w:val="24"/>
          <w:szCs w:val="24"/>
        </w:rPr>
      </w:pPr>
      <w:r>
        <w:rPr>
          <w:color w:val="4472C4" w:themeColor="accent1"/>
          <w:sz w:val="24"/>
          <w:szCs w:val="24"/>
        </w:rPr>
        <w:t xml:space="preserve">This will take place during the ‘Case Presentations, Poster Exhibition &amp; Bursary Awards’ event, starting at </w:t>
      </w:r>
      <w:r w:rsidR="00C1133A">
        <w:rPr>
          <w:b/>
          <w:bCs/>
          <w:color w:val="4472C4" w:themeColor="accent1"/>
          <w:sz w:val="24"/>
          <w:szCs w:val="24"/>
        </w:rPr>
        <w:t>6-30</w:t>
      </w:r>
      <w:r w:rsidRPr="00C1133A">
        <w:rPr>
          <w:b/>
          <w:bCs/>
          <w:color w:val="4472C4" w:themeColor="accent1"/>
          <w:sz w:val="24"/>
          <w:szCs w:val="24"/>
        </w:rPr>
        <w:t xml:space="preserve">pm on </w:t>
      </w:r>
      <w:r w:rsidR="003D0CCE" w:rsidRPr="00C1133A">
        <w:rPr>
          <w:b/>
          <w:bCs/>
          <w:color w:val="0070C0"/>
          <w:sz w:val="24"/>
          <w:szCs w:val="24"/>
        </w:rPr>
        <w:t>Thursday</w:t>
      </w:r>
      <w:r w:rsidR="003D0CCE" w:rsidRPr="003D0CCE">
        <w:rPr>
          <w:b/>
          <w:bCs/>
          <w:color w:val="0070C0"/>
          <w:sz w:val="24"/>
          <w:szCs w:val="24"/>
        </w:rPr>
        <w:t xml:space="preserve"> 13</w:t>
      </w:r>
      <w:r w:rsidR="003D0CCE" w:rsidRPr="003D0CCE">
        <w:rPr>
          <w:b/>
          <w:bCs/>
          <w:color w:val="0070C0"/>
          <w:sz w:val="24"/>
          <w:szCs w:val="24"/>
          <w:vertAlign w:val="superscript"/>
        </w:rPr>
        <w:t>th</w:t>
      </w:r>
      <w:r w:rsidR="003D0CCE" w:rsidRPr="003D0CCE">
        <w:rPr>
          <w:b/>
          <w:bCs/>
          <w:color w:val="0070C0"/>
          <w:sz w:val="24"/>
          <w:szCs w:val="24"/>
        </w:rPr>
        <w:t xml:space="preserve"> January 2022 at the Derby Medical School Lecture Theatre.</w:t>
      </w:r>
    </w:p>
    <w:p w14:paraId="13EE463D" w14:textId="77777777" w:rsidR="0082020C" w:rsidRDefault="0082020C" w:rsidP="0082020C">
      <w:pPr>
        <w:rPr>
          <w:color w:val="4472C4" w:themeColor="accent1"/>
          <w:sz w:val="24"/>
          <w:szCs w:val="24"/>
        </w:rPr>
      </w:pPr>
      <w:r>
        <w:rPr>
          <w:color w:val="4472C4" w:themeColor="accent1"/>
          <w:sz w:val="24"/>
          <w:szCs w:val="24"/>
        </w:rPr>
        <w:t>Posters will be printed in A1 and can be either landscape or portrait in orientation. Presenters will have the opportunity to discuss their posters and answer any questions from the attending Society members and their guests.</w:t>
      </w:r>
    </w:p>
    <w:p w14:paraId="370948B5" w14:textId="77777777" w:rsidR="0082020C" w:rsidRDefault="0082020C" w:rsidP="0082020C">
      <w:pPr>
        <w:spacing w:after="0"/>
        <w:rPr>
          <w:color w:val="4472C4" w:themeColor="accent1"/>
          <w:sz w:val="24"/>
          <w:szCs w:val="24"/>
        </w:rPr>
      </w:pPr>
      <w:r>
        <w:rPr>
          <w:color w:val="4472C4" w:themeColor="accent1"/>
          <w:sz w:val="24"/>
          <w:szCs w:val="24"/>
        </w:rPr>
        <w:t>The poster presentations will be judged and a prize will be awarded based on the following criteria:</w:t>
      </w:r>
    </w:p>
    <w:p w14:paraId="7A372A95" w14:textId="77777777" w:rsidR="0082020C" w:rsidRDefault="0082020C" w:rsidP="0082020C">
      <w:pPr>
        <w:pStyle w:val="ListParagraph"/>
        <w:numPr>
          <w:ilvl w:val="0"/>
          <w:numId w:val="1"/>
        </w:numPr>
        <w:rPr>
          <w:color w:val="4472C4" w:themeColor="accent1"/>
          <w:sz w:val="24"/>
          <w:szCs w:val="24"/>
        </w:rPr>
      </w:pPr>
      <w:r>
        <w:rPr>
          <w:color w:val="4472C4" w:themeColor="accent1"/>
          <w:sz w:val="24"/>
          <w:szCs w:val="24"/>
        </w:rPr>
        <w:t>Quality and subject matter of project</w:t>
      </w:r>
      <w:r>
        <w:rPr>
          <w:color w:val="4472C4" w:themeColor="accent1"/>
          <w:sz w:val="24"/>
          <w:szCs w:val="24"/>
        </w:rPr>
        <w:tab/>
      </w:r>
    </w:p>
    <w:p w14:paraId="3169865F" w14:textId="77777777" w:rsidR="0082020C" w:rsidRDefault="0082020C" w:rsidP="0082020C">
      <w:pPr>
        <w:pStyle w:val="ListParagraph"/>
        <w:numPr>
          <w:ilvl w:val="0"/>
          <w:numId w:val="1"/>
        </w:numPr>
        <w:rPr>
          <w:color w:val="4472C4" w:themeColor="accent1"/>
          <w:sz w:val="24"/>
          <w:szCs w:val="24"/>
        </w:rPr>
      </w:pPr>
      <w:r>
        <w:rPr>
          <w:color w:val="4472C4" w:themeColor="accent1"/>
          <w:sz w:val="24"/>
          <w:szCs w:val="24"/>
        </w:rPr>
        <w:t>Quality improvements identified and action</w:t>
      </w:r>
    </w:p>
    <w:p w14:paraId="3854C83F" w14:textId="77777777" w:rsidR="0082020C" w:rsidRDefault="0082020C" w:rsidP="0082020C">
      <w:pPr>
        <w:pStyle w:val="ListParagraph"/>
        <w:numPr>
          <w:ilvl w:val="0"/>
          <w:numId w:val="1"/>
        </w:numPr>
        <w:rPr>
          <w:color w:val="4472C4" w:themeColor="accent1"/>
          <w:sz w:val="24"/>
          <w:szCs w:val="24"/>
        </w:rPr>
      </w:pPr>
      <w:r>
        <w:rPr>
          <w:color w:val="4472C4" w:themeColor="accent1"/>
          <w:sz w:val="24"/>
          <w:szCs w:val="24"/>
        </w:rPr>
        <w:t>Presentation of poster</w:t>
      </w:r>
    </w:p>
    <w:p w14:paraId="2792FBA5" w14:textId="0E353CA2" w:rsidR="0082020C" w:rsidRDefault="0082020C" w:rsidP="0082020C">
      <w:pPr>
        <w:rPr>
          <w:color w:val="4472C4" w:themeColor="accent1"/>
          <w:sz w:val="24"/>
          <w:szCs w:val="24"/>
        </w:rPr>
      </w:pPr>
      <w:r>
        <w:rPr>
          <w:color w:val="4472C4" w:themeColor="accent1"/>
          <w:sz w:val="24"/>
          <w:szCs w:val="24"/>
        </w:rPr>
        <w:t xml:space="preserve">To enter and display a poster during the evening, please submit your poster in a PDF format to Dr </w:t>
      </w:r>
      <w:r w:rsidR="003D0CCE">
        <w:rPr>
          <w:color w:val="4472C4" w:themeColor="accent1"/>
          <w:sz w:val="24"/>
          <w:szCs w:val="24"/>
        </w:rPr>
        <w:t>Helen Lever</w:t>
      </w:r>
      <w:r>
        <w:rPr>
          <w:color w:val="4472C4" w:themeColor="accent1"/>
          <w:sz w:val="24"/>
          <w:szCs w:val="24"/>
        </w:rPr>
        <w:t xml:space="preserve"> (</w:t>
      </w:r>
      <w:r w:rsidR="003D0CCE">
        <w:rPr>
          <w:color w:val="4472C4" w:themeColor="accent1"/>
          <w:sz w:val="24"/>
          <w:szCs w:val="24"/>
        </w:rPr>
        <w:t xml:space="preserve">Council </w:t>
      </w:r>
      <w:r>
        <w:rPr>
          <w:color w:val="4472C4" w:themeColor="accent1"/>
          <w:sz w:val="24"/>
          <w:szCs w:val="24"/>
        </w:rPr>
        <w:t xml:space="preserve">Secretary) at </w:t>
      </w:r>
      <w:hyperlink r:id="rId7" w:history="1">
        <w:r w:rsidR="003D0CCE" w:rsidRPr="003D0CCE">
          <w:rPr>
            <w:rStyle w:val="Hyperlink"/>
            <w:color w:val="0070C0"/>
            <w:sz w:val="24"/>
            <w:szCs w:val="24"/>
          </w:rPr>
          <w:t>helen.lever@nhs.net</w:t>
        </w:r>
      </w:hyperlink>
      <w:r w:rsidRPr="003D0CCE">
        <w:rPr>
          <w:color w:val="0070C0"/>
          <w:sz w:val="24"/>
          <w:szCs w:val="24"/>
        </w:rPr>
        <w:t xml:space="preserve"> by </w:t>
      </w:r>
      <w:r w:rsidR="003D0CCE" w:rsidRPr="003D0CCE">
        <w:rPr>
          <w:b/>
          <w:bCs/>
          <w:color w:val="0070C0"/>
          <w:sz w:val="24"/>
          <w:szCs w:val="24"/>
        </w:rPr>
        <w:t>31</w:t>
      </w:r>
      <w:r w:rsidR="003D0CCE" w:rsidRPr="003D0CCE">
        <w:rPr>
          <w:b/>
          <w:bCs/>
          <w:color w:val="0070C0"/>
          <w:sz w:val="24"/>
          <w:szCs w:val="24"/>
          <w:vertAlign w:val="superscript"/>
        </w:rPr>
        <w:t>st</w:t>
      </w:r>
      <w:r w:rsidR="003D0CCE" w:rsidRPr="003D0CCE">
        <w:rPr>
          <w:b/>
          <w:bCs/>
          <w:color w:val="0070C0"/>
          <w:sz w:val="24"/>
          <w:szCs w:val="24"/>
        </w:rPr>
        <w:t xml:space="preserve"> December 2021</w:t>
      </w:r>
      <w:r w:rsidRPr="003D0CCE">
        <w:rPr>
          <w:color w:val="0070C0"/>
          <w:sz w:val="24"/>
          <w:szCs w:val="24"/>
        </w:rPr>
        <w:t xml:space="preserve">. </w:t>
      </w:r>
      <w:r>
        <w:rPr>
          <w:color w:val="4472C4" w:themeColor="accent1"/>
          <w:sz w:val="24"/>
          <w:szCs w:val="24"/>
        </w:rPr>
        <w:t>We will endeavour to ensure that all submissions can be displayed during the evening. Derby Medical Society will print a copy of your poster for display and for you to keep after the evening.</w:t>
      </w:r>
    </w:p>
    <w:p w14:paraId="4CCCABDA" w14:textId="77777777" w:rsidR="0082020C" w:rsidRPr="003D0CCE" w:rsidRDefault="0082020C" w:rsidP="0082020C">
      <w:pPr>
        <w:rPr>
          <w:b/>
          <w:bCs/>
          <w:color w:val="4472C4" w:themeColor="accent1"/>
          <w:sz w:val="24"/>
          <w:szCs w:val="24"/>
        </w:rPr>
      </w:pPr>
      <w:r w:rsidRPr="003D0CCE">
        <w:rPr>
          <w:b/>
          <w:bCs/>
          <w:color w:val="4472C4" w:themeColor="accent1"/>
          <w:sz w:val="24"/>
          <w:szCs w:val="24"/>
        </w:rPr>
        <w:t>You will be expected to be present during the meeting to answer questions on your poster presentation.</w:t>
      </w:r>
    </w:p>
    <w:p w14:paraId="62E9ABE6" w14:textId="77777777" w:rsidR="0082020C" w:rsidRPr="003D0CCE" w:rsidRDefault="0082020C" w:rsidP="0082020C">
      <w:pPr>
        <w:rPr>
          <w:b/>
          <w:bCs/>
          <w:color w:val="4472C4" w:themeColor="accent1"/>
          <w:sz w:val="24"/>
          <w:szCs w:val="24"/>
        </w:rPr>
      </w:pPr>
      <w:r w:rsidRPr="003D0CCE">
        <w:rPr>
          <w:b/>
          <w:bCs/>
          <w:color w:val="4472C4" w:themeColor="accent1"/>
          <w:sz w:val="24"/>
          <w:szCs w:val="24"/>
        </w:rPr>
        <w:t>Derby Medical Society offers an annual prize of £250 for the best Poster Presentation.</w:t>
      </w:r>
    </w:p>
    <w:p w14:paraId="3974915D" w14:textId="77777777" w:rsidR="0082020C" w:rsidRDefault="0082020C" w:rsidP="0082020C">
      <w:pPr>
        <w:rPr>
          <w:b/>
          <w:bCs/>
          <w:color w:val="4472C4" w:themeColor="accent1"/>
          <w:sz w:val="24"/>
          <w:szCs w:val="24"/>
        </w:rPr>
      </w:pPr>
      <w:r>
        <w:rPr>
          <w:b/>
          <w:bCs/>
          <w:color w:val="4472C4" w:themeColor="accent1"/>
          <w:sz w:val="24"/>
          <w:szCs w:val="24"/>
        </w:rPr>
        <w:t>Please note that you cannot present the same case/research as a poster and a case presentation during the evening.</w:t>
      </w:r>
    </w:p>
    <w:p w14:paraId="7A166FFD" w14:textId="06E4C972" w:rsidR="00D933B2" w:rsidRPr="00E50A11" w:rsidRDefault="00D933B2">
      <w:pPr>
        <w:rPr>
          <w:color w:val="4472C4" w:themeColor="accent1"/>
        </w:rPr>
      </w:pPr>
    </w:p>
    <w:sectPr w:rsidR="00D933B2" w:rsidRPr="00E50A11" w:rsidSect="00D7576D">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C1F4C"/>
    <w:multiLevelType w:val="hybridMultilevel"/>
    <w:tmpl w:val="B978E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A0"/>
    <w:rsid w:val="00363830"/>
    <w:rsid w:val="003D0CCE"/>
    <w:rsid w:val="00641E89"/>
    <w:rsid w:val="00744A36"/>
    <w:rsid w:val="0082020C"/>
    <w:rsid w:val="00B206A0"/>
    <w:rsid w:val="00BA79EA"/>
    <w:rsid w:val="00C1133A"/>
    <w:rsid w:val="00D933B2"/>
    <w:rsid w:val="00DD12C5"/>
    <w:rsid w:val="00DD3B36"/>
    <w:rsid w:val="00E50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D4CC"/>
  <w15:chartTrackingRefBased/>
  <w15:docId w15:val="{F8416E02-D2E4-401C-B308-077EEF99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B206A0"/>
    <w:pPr>
      <w:keepNext/>
      <w:keepLines/>
      <w:pBdr>
        <w:top w:val="nil"/>
        <w:left w:val="nil"/>
        <w:bottom w:val="nil"/>
        <w:right w:val="nil"/>
        <w:between w:val="nil"/>
        <w:bar w:val="nil"/>
      </w:pBdr>
      <w:spacing w:before="480" w:after="0" w:line="240" w:lineRule="auto"/>
      <w:outlineLvl w:val="0"/>
    </w:pPr>
    <w:rPr>
      <w:rFonts w:ascii="Calibri" w:eastAsia="Calibri" w:hAnsi="Calibri" w:cs="Calibri"/>
      <w:b/>
      <w:bCs/>
      <w:color w:val="345A8A"/>
      <w:sz w:val="32"/>
      <w:szCs w:val="32"/>
      <w:u w:color="345A8A"/>
      <w:bdr w:val="nil"/>
      <w:lang w:eastAsia="en-GB"/>
    </w:rPr>
  </w:style>
  <w:style w:type="paragraph" w:customStyle="1" w:styleId="Body">
    <w:name w:val="Body"/>
    <w:rsid w:val="00B206A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Hyperlink0">
    <w:name w:val="Hyperlink.0"/>
    <w:basedOn w:val="Hyperlink"/>
    <w:rsid w:val="00B206A0"/>
    <w:rPr>
      <w:color w:val="0000FF"/>
      <w:u w:val="single" w:color="0000FF"/>
    </w:rPr>
  </w:style>
  <w:style w:type="character" w:styleId="Hyperlink">
    <w:name w:val="Hyperlink"/>
    <w:basedOn w:val="DefaultParagraphFont"/>
    <w:uiPriority w:val="99"/>
    <w:unhideWhenUsed/>
    <w:rsid w:val="00B206A0"/>
    <w:rPr>
      <w:color w:val="0563C1" w:themeColor="hyperlink"/>
      <w:u w:val="single"/>
    </w:rPr>
  </w:style>
  <w:style w:type="character" w:styleId="UnresolvedMention">
    <w:name w:val="Unresolved Mention"/>
    <w:basedOn w:val="DefaultParagraphFont"/>
    <w:uiPriority w:val="99"/>
    <w:semiHidden/>
    <w:unhideWhenUsed/>
    <w:rsid w:val="00641E89"/>
    <w:rPr>
      <w:color w:val="605E5C"/>
      <w:shd w:val="clear" w:color="auto" w:fill="E1DFDD"/>
    </w:rPr>
  </w:style>
  <w:style w:type="paragraph" w:styleId="ListParagraph">
    <w:name w:val="List Paragraph"/>
    <w:basedOn w:val="Normal"/>
    <w:uiPriority w:val="34"/>
    <w:qFormat/>
    <w:rsid w:val="0082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lever@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medicalsociety.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Lever</dc:creator>
  <cp:keywords/>
  <dc:description/>
  <cp:lastModifiedBy>Helen Lever</cp:lastModifiedBy>
  <cp:revision>3</cp:revision>
  <dcterms:created xsi:type="dcterms:W3CDTF">2021-11-21T09:48:00Z</dcterms:created>
  <dcterms:modified xsi:type="dcterms:W3CDTF">2021-12-04T15:42:00Z</dcterms:modified>
</cp:coreProperties>
</file>